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7E89" w:rsidRDefault="00D2371A" w:rsidP="001F7E89">
      <w:pPr>
        <w:pStyle w:val="NoSpacing"/>
        <w:spacing w:line="480"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t>Religion 110</w:t>
      </w:r>
    </w:p>
    <w:bookmarkEnd w:id="0"/>
    <w:p w:rsidR="001F7E89" w:rsidRDefault="00D2371A" w:rsidP="001F7E89">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10</w:t>
      </w:r>
    </w:p>
    <w:p w:rsidR="001F7E89" w:rsidRDefault="00D2371A" w:rsidP="001F7E89">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Activity #1</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What religion was Nat’s father studying?</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Nat’s father came to India to study the Birth of Gautama hence must have been studying the Buddhism Religion. Gautama Buddha is the founder of Buddhism.</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 xml:space="preserve">Could Nat be called </w:t>
      </w:r>
      <w:r w:rsidRPr="001F7E89">
        <w:rPr>
          <w:rFonts w:ascii="Times New Roman" w:hAnsi="Times New Roman" w:cs="Times New Roman"/>
          <w:b/>
          <w:sz w:val="24"/>
          <w:szCs w:val="24"/>
        </w:rPr>
        <w:t>ascetic?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Nat can be called ascetic since He tries to treat all men justly, according to their caste. His way of life seems simple, and he is self-disciplined in his undertakings. </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Nat be called celibate?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my view, </w:t>
      </w:r>
      <w:r>
        <w:rPr>
          <w:rFonts w:ascii="Times New Roman" w:hAnsi="Times New Roman" w:cs="Times New Roman"/>
          <w:sz w:val="24"/>
          <w:szCs w:val="24"/>
        </w:rPr>
        <w:t>Nat cannot be called celibate since he doesn't abstain from marriage. He has a wife and two children indeed.</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Nat be called a Jew?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Nat cannot be called Jew since he does not practice Judaism religious nor does he trace this origin to </w:t>
      </w:r>
      <w:r>
        <w:rPr>
          <w:rFonts w:ascii="Times New Roman" w:hAnsi="Times New Roman" w:cs="Times New Roman"/>
          <w:sz w:val="24"/>
          <w:szCs w:val="24"/>
        </w:rPr>
        <w:t xml:space="preserve">the ancient Hebrew people of Israel. </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Nat be called a Christian?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 cannot be called a Christian since he does not adhere to Christianity. He does not follow the teachings of Jesus but only believes that Jesus was a prophet.</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w:t>
      </w:r>
      <w:r w:rsidRPr="001F7E89">
        <w:rPr>
          <w:rFonts w:ascii="Times New Roman" w:hAnsi="Times New Roman" w:cs="Times New Roman"/>
          <w:b/>
          <w:sz w:val="24"/>
          <w:szCs w:val="24"/>
        </w:rPr>
        <w:t>t be called a Jain?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Nat can precisely be called Jain since he doesn’t drink or gamble, keeps to a vegetarian diet, fasts regularly, and practices yoga exercises of posture and breathing.</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Nat be called a Hindu?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Nat ca</w:t>
      </w:r>
      <w:r>
        <w:rPr>
          <w:rFonts w:ascii="Times New Roman" w:hAnsi="Times New Roman" w:cs="Times New Roman"/>
          <w:sz w:val="24"/>
          <w:szCs w:val="24"/>
        </w:rPr>
        <w:t>nnot be called a Hindu since he does not adhere to the cultural, ethical, or religious aspects of Hinduism.</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Nat be called a Muslim?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Nat can be called a Muslim since he has been to Mecca, Jerusalem, and Europe to visit the graves of s</w:t>
      </w:r>
      <w:r>
        <w:rPr>
          <w:rFonts w:ascii="Times New Roman" w:hAnsi="Times New Roman" w:cs="Times New Roman"/>
          <w:sz w:val="24"/>
          <w:szCs w:val="24"/>
        </w:rPr>
        <w:t>ome ancestors who died in the Holocaust.  He also believes that the Torah, New Testament, and Quran were inspired by God, Moses, Jesus and Muhammad were prophets, and Confucius, Buddha, Mahavira, Zoroaster, Nanak were wise men but not prophets.</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Nat b</w:t>
      </w:r>
      <w:r w:rsidRPr="001F7E89">
        <w:rPr>
          <w:rFonts w:ascii="Times New Roman" w:hAnsi="Times New Roman" w:cs="Times New Roman"/>
          <w:b/>
          <w:sz w:val="24"/>
          <w:szCs w:val="24"/>
        </w:rPr>
        <w:t>e called a Parsee?  Why or why not?</w:t>
      </w:r>
    </w:p>
    <w:p w:rsidR="001F7E89"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Nat cannot be called a Parsee since he does not adhere to Zoroastrianism. He further does not attend services to temple as Parsees are known of using fire temple.</w:t>
      </w:r>
    </w:p>
    <w:p w:rsidR="001F7E89" w:rsidRPr="001F7E89" w:rsidRDefault="00D2371A" w:rsidP="001F7E89">
      <w:pPr>
        <w:pStyle w:val="NoSpacing"/>
        <w:spacing w:line="480" w:lineRule="auto"/>
        <w:jc w:val="both"/>
        <w:rPr>
          <w:rFonts w:ascii="Times New Roman" w:hAnsi="Times New Roman" w:cs="Times New Roman"/>
          <w:b/>
          <w:sz w:val="24"/>
          <w:szCs w:val="24"/>
        </w:rPr>
      </w:pPr>
      <w:r w:rsidRPr="001F7E89">
        <w:rPr>
          <w:rFonts w:ascii="Times New Roman" w:hAnsi="Times New Roman" w:cs="Times New Roman"/>
          <w:b/>
          <w:sz w:val="24"/>
          <w:szCs w:val="24"/>
        </w:rPr>
        <w:t>Could Nat be called a Confucian?  Why or why not?</w:t>
      </w:r>
    </w:p>
    <w:p w:rsidR="001F7E89" w:rsidRPr="00745FC7" w:rsidRDefault="00D2371A" w:rsidP="001F7E89">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Nat can</w:t>
      </w:r>
      <w:r>
        <w:rPr>
          <w:rFonts w:ascii="Times New Roman" w:hAnsi="Times New Roman" w:cs="Times New Roman"/>
          <w:sz w:val="24"/>
          <w:szCs w:val="24"/>
        </w:rPr>
        <w:t>not be called Confucian since does not practice social values, institutions and transcendent ideas of traditional Chinese society.</w:t>
      </w:r>
    </w:p>
    <w:p w:rsidR="00A807C7" w:rsidRDefault="00A807C7" w:rsidP="001F7E89">
      <w:pPr>
        <w:spacing w:line="480" w:lineRule="auto"/>
      </w:pPr>
    </w:p>
    <w:p w:rsidR="001F7E89" w:rsidRDefault="001F7E89">
      <w:pPr>
        <w:spacing w:line="480" w:lineRule="auto"/>
      </w:pPr>
    </w:p>
    <w:sectPr w:rsidR="001F7E89" w:rsidSect="00CA77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E89"/>
    <w:rsid w:val="001F7E89"/>
    <w:rsid w:val="00745FC7"/>
    <w:rsid w:val="00A807C7"/>
    <w:rsid w:val="00D2371A"/>
    <w:rsid w:val="00F811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8C135A-1700-4C96-A9F5-9995A0953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7E89"/>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1851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2018-11-27T23:54:00Z</dcterms:created>
  <dcterms:modified xsi:type="dcterms:W3CDTF">2018-11-27T23:54:00Z</dcterms:modified>
</cp:coreProperties>
</file>